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B9F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7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7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b w:val="0"/>
          <w:bCs w:val="0"/>
          <w:color w:val="auto"/>
          <w:spacing w:val="-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7"/>
          <w:sz w:val="32"/>
          <w:szCs w:val="32"/>
          <w:lang w:val="en-US" w:eastAsia="zh-CN"/>
        </w:rPr>
        <w:t>3</w:t>
      </w:r>
    </w:p>
    <w:p w14:paraId="654CCE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  <w:lang w:val="en-US" w:eastAsia="zh-CN"/>
        </w:rPr>
      </w:pPr>
    </w:p>
    <w:p w14:paraId="1B4F7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  <w:lang w:val="en-US" w:eastAsia="zh-CN"/>
        </w:rPr>
        <w:t>银龄讲学教师年度/期满考核表</w:t>
      </w:r>
    </w:p>
    <w:bookmarkEnd w:id="0"/>
    <w:p w14:paraId="386475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7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86"/>
        <w:gridCol w:w="972"/>
        <w:gridCol w:w="972"/>
        <w:gridCol w:w="972"/>
      </w:tblGrid>
      <w:tr w14:paraId="56C4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B2AB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86" w:type="dxa"/>
          </w:tcPr>
          <w:p w14:paraId="497DD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职责</w:t>
            </w:r>
          </w:p>
        </w:tc>
        <w:tc>
          <w:tcPr>
            <w:tcW w:w="972" w:type="dxa"/>
          </w:tcPr>
          <w:p w14:paraId="1F0DF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分值</w:t>
            </w:r>
          </w:p>
        </w:tc>
        <w:tc>
          <w:tcPr>
            <w:tcW w:w="972" w:type="dxa"/>
          </w:tcPr>
          <w:p w14:paraId="6D84D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得分</w:t>
            </w:r>
          </w:p>
        </w:tc>
        <w:tc>
          <w:tcPr>
            <w:tcW w:w="972" w:type="dxa"/>
          </w:tcPr>
          <w:p w14:paraId="10B93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1709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Align w:val="center"/>
          </w:tcPr>
          <w:p w14:paraId="61130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886" w:type="dxa"/>
          </w:tcPr>
          <w:p w14:paraId="11A03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师德师风</w:t>
            </w:r>
          </w:p>
        </w:tc>
        <w:tc>
          <w:tcPr>
            <w:tcW w:w="972" w:type="dxa"/>
            <w:vAlign w:val="center"/>
          </w:tcPr>
          <w:p w14:paraId="57E5A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72" w:type="dxa"/>
          </w:tcPr>
          <w:p w14:paraId="1F4A1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04C2A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012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68F1F3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886" w:type="dxa"/>
            <w:vAlign w:val="top"/>
          </w:tcPr>
          <w:p w14:paraId="62413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每学年承担不少于64学时的课堂教学工作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；</w:t>
            </w:r>
          </w:p>
        </w:tc>
        <w:tc>
          <w:tcPr>
            <w:tcW w:w="972" w:type="dxa"/>
            <w:vAlign w:val="center"/>
          </w:tcPr>
          <w:p w14:paraId="3F537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72" w:type="dxa"/>
          </w:tcPr>
          <w:p w14:paraId="3E772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5BB4C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B30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59D6F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886" w:type="dxa"/>
            <w:vAlign w:val="top"/>
          </w:tcPr>
          <w:p w14:paraId="57322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参与专业建设，对专业发展规划和教师申报自治区及以上各类课题予以指导（对参与这一工作的教师，可视实际工作量适当减少教学工作量）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；</w:t>
            </w:r>
          </w:p>
        </w:tc>
        <w:tc>
          <w:tcPr>
            <w:tcW w:w="972" w:type="dxa"/>
            <w:vAlign w:val="center"/>
          </w:tcPr>
          <w:p w14:paraId="3C906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</w:tcPr>
          <w:p w14:paraId="75FE6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6B1C9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31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204A0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886" w:type="dxa"/>
            <w:vAlign w:val="top"/>
          </w:tcPr>
          <w:p w14:paraId="7F69C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培养和引领教师发展与团队创新，通过传、帮、带方式指导5名青年教师开展教学研究或科学研究，或者指导1个教学或科研团队开展有效工作，可采取听评课、教学指导、课题指导、项目争取等方式提供支持与帮助；指导教师或团队申报省部级及以上教学科研项目或奖项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；</w:t>
            </w:r>
          </w:p>
        </w:tc>
        <w:tc>
          <w:tcPr>
            <w:tcW w:w="972" w:type="dxa"/>
            <w:vAlign w:val="center"/>
          </w:tcPr>
          <w:p w14:paraId="51458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72" w:type="dxa"/>
          </w:tcPr>
          <w:p w14:paraId="01A66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24FC1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18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D952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886" w:type="dxa"/>
            <w:vAlign w:val="top"/>
          </w:tcPr>
          <w:p w14:paraId="2E8DE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参与指导专业竞赛或科研创新项目指导、组织开展学术研讨与交流活动；</w:t>
            </w:r>
          </w:p>
        </w:tc>
        <w:tc>
          <w:tcPr>
            <w:tcW w:w="972" w:type="dxa"/>
            <w:vAlign w:val="center"/>
          </w:tcPr>
          <w:p w14:paraId="4B7E6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</w:tcPr>
          <w:p w14:paraId="28CB6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7084B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1A1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4ACE0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886" w:type="dxa"/>
            <w:vAlign w:val="top"/>
          </w:tcPr>
          <w:p w14:paraId="2EFCE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组织开展不少于2次面向全校的学术讲座（报告）或教研等活动；</w:t>
            </w:r>
          </w:p>
        </w:tc>
        <w:tc>
          <w:tcPr>
            <w:tcW w:w="972" w:type="dxa"/>
            <w:vAlign w:val="center"/>
          </w:tcPr>
          <w:p w14:paraId="184B4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</w:tcPr>
          <w:p w14:paraId="3AA45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6B96B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57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3A176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886" w:type="dxa"/>
            <w:vAlign w:val="top"/>
          </w:tcPr>
          <w:p w14:paraId="0F485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参与指导专业建设、人才培养、科学研究等方面工作，开展我校与其他院校及科研机构的交流合作；</w:t>
            </w:r>
          </w:p>
        </w:tc>
        <w:tc>
          <w:tcPr>
            <w:tcW w:w="972" w:type="dxa"/>
            <w:vAlign w:val="center"/>
          </w:tcPr>
          <w:p w14:paraId="773DA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</w:tcPr>
          <w:p w14:paraId="1BB76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5675B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A52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EF85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886" w:type="dxa"/>
            <w:vAlign w:val="top"/>
          </w:tcPr>
          <w:p w14:paraId="51CC5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参与指导师资队伍建设工作，向学校（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二级学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院）推荐高层次创新型人才，支持学校的人才引进和储备工作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；</w:t>
            </w:r>
          </w:p>
        </w:tc>
        <w:tc>
          <w:tcPr>
            <w:tcW w:w="972" w:type="dxa"/>
            <w:vAlign w:val="center"/>
          </w:tcPr>
          <w:p w14:paraId="35CD8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</w:tcPr>
          <w:p w14:paraId="04B9F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4087C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222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58B25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886" w:type="dxa"/>
            <w:vAlign w:val="top"/>
          </w:tcPr>
          <w:p w14:paraId="6BA5B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pacing w:val="-7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指导教师参与横向课题，或牵头完成企业员工培训，到款额不少于5万元。</w:t>
            </w:r>
          </w:p>
        </w:tc>
        <w:tc>
          <w:tcPr>
            <w:tcW w:w="972" w:type="dxa"/>
            <w:vAlign w:val="center"/>
          </w:tcPr>
          <w:p w14:paraId="21263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72" w:type="dxa"/>
          </w:tcPr>
          <w:p w14:paraId="594FD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 w14:paraId="18DE8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6AC8EB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F5A1A"/>
    <w:rsid w:val="0B2F5A1A"/>
    <w:rsid w:val="110F725F"/>
    <w:rsid w:val="14510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ind w:firstLine="560" w:firstLineChars="200"/>
    </w:pPr>
    <w:rPr>
      <w:rFonts w:ascii="仿宋" w:hAnsi="仿宋" w:eastAsia="仿宋_GB2312" w:cs="宋体"/>
      <w:color w:val="000000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441</Characters>
  <Lines>0</Lines>
  <Paragraphs>0</Paragraphs>
  <TotalTime>1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2023-10-30T11:11:00Z</dcterms:created>
  <dc:creator>zys</dc:creator>
  <cp:lastModifiedBy>WPS_1612250441</cp:lastModifiedBy>
  <dcterms:modified xsi:type="dcterms:W3CDTF">2025-11-04T09:46:53Z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eyJoZGlkIjoiZWFmMDk4ZjA5MzBmNDkzZGIzMjMwMzZhYjU5MDk4MzUiLCJ1c2VySWQiOiIxMTcwNDEzNjY4In0=</vt:lpwstr>
  </property>
  <property fmtid="{D5CDD505-2E9C-101B-9397-08002B2CF9AE}" pid="4" name="ICV">
    <vt:lpwstr>12549672DD164DBBA2C2D12418247C79_13</vt:lpwstr>
  </property>
</Properties>
</file>